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8E" w:rsidRDefault="00CB3AE7" w:rsidP="00CD7C2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:rsidR="00CB3AE7" w:rsidRDefault="00CB3AE7" w:rsidP="00CB3AE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общественного </w:t>
      </w:r>
    </w:p>
    <w:p w:rsidR="00CB3AE7" w:rsidRDefault="00CB3AE7" w:rsidP="00CB3AE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партийного проекта </w:t>
      </w:r>
    </w:p>
    <w:p w:rsidR="00CB3AE7" w:rsidRDefault="00CB3AE7" w:rsidP="00CB3AE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«Новая школа» партии «Единая Россия»</w:t>
      </w:r>
    </w:p>
    <w:p w:rsidR="00CB3AE7" w:rsidRPr="001A1C9F" w:rsidRDefault="00C36C3F" w:rsidP="00CB3AE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34925</wp:posOffset>
            </wp:positionV>
            <wp:extent cx="1556385" cy="447675"/>
            <wp:effectExtent l="19050" t="0" r="5715" b="0"/>
            <wp:wrapNone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 А. Ю. </w:t>
      </w:r>
      <w:proofErr w:type="spellStart"/>
      <w:r w:rsidR="00CB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Нечушкин</w:t>
      </w:r>
      <w:proofErr w:type="spellEnd"/>
    </w:p>
    <w:p w:rsidR="00CD7C22" w:rsidRDefault="00CD7C22" w:rsidP="00290B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08E" w:rsidRPr="001A1C9F" w:rsidRDefault="007A208E" w:rsidP="00290B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07290" w:rsidRDefault="007A208E" w:rsidP="00290B1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proofErr w:type="spellStart"/>
      <w:r w:rsidR="003F4258" w:rsidRPr="00E52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пилотного</w:t>
      </w:r>
      <w:proofErr w:type="spellEnd"/>
      <w:r w:rsidR="003F4258" w:rsidRPr="00E52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проекта</w:t>
      </w:r>
      <w:r w:rsidR="00E07290" w:rsidRPr="00E072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</w:t>
      </w:r>
      <w:r w:rsidR="00E072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регионального конкурса</w:t>
      </w:r>
      <w:r w:rsidR="003F4258" w:rsidRPr="00E52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A208E" w:rsidRPr="001A1C9F" w:rsidRDefault="007A208E" w:rsidP="00290B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A362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страницам детства</w:t>
      </w:r>
      <w:r w:rsidRPr="00E52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7A208E" w:rsidRPr="001A1C9F" w:rsidRDefault="007A208E" w:rsidP="00290B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08E" w:rsidRPr="00D92547" w:rsidRDefault="007A208E" w:rsidP="00290B1F">
      <w:pPr>
        <w:pStyle w:val="a4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925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Общие положения.</w:t>
      </w:r>
    </w:p>
    <w:p w:rsidR="007A208E" w:rsidRPr="001A1C9F" w:rsidRDefault="007A208E" w:rsidP="00290B1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3D0" w:rsidRDefault="007A208E" w:rsidP="00290B1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утверждает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E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пилотного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4D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региональный конкурс </w:t>
      </w:r>
      <w:r w:rsidR="00A3625F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 страницам детства</w:t>
      </w:r>
      <w:r w:rsidR="003F42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423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208E" w:rsidRDefault="007A208E" w:rsidP="00AA0A9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реализуется</w:t>
      </w:r>
      <w:r w:rsidR="003F42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 советом партийного проекта «Новая школа»</w:t>
      </w:r>
      <w:r w:rsidR="00C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партии «Единая Россия»</w:t>
      </w:r>
      <w:r w:rsidR="00AA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бюджетным учреждением культуры Ростовской области «Ростовская областная детская библиотека имени В.М. Величкиной» (далее – </w:t>
      </w:r>
      <w:r w:rsidR="003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Библиотека)</w:t>
      </w:r>
    </w:p>
    <w:p w:rsidR="00AA0A94" w:rsidRDefault="00AA0A94" w:rsidP="00AA0A9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Руководителями проекта являются Заяц Олег Александрович, член общественного</w:t>
      </w:r>
      <w:r w:rsidR="008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</w:t>
      </w:r>
      <w:r w:rsidR="00574119">
        <w:rPr>
          <w:rFonts w:ascii="Times New Roman" w:eastAsia="Times New Roman" w:hAnsi="Times New Roman" w:cs="Times New Roman"/>
          <w:sz w:val="28"/>
          <w:szCs w:val="28"/>
          <w:lang w:eastAsia="ru-RU"/>
        </w:rPr>
        <w:t>ийного проекта «Новая школа» и Безрукова Светлана Валерьевна, заместитель директора Ростовской областной детской библиотеки имени В.М.</w:t>
      </w:r>
      <w:r w:rsidR="00E4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4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</w:p>
    <w:p w:rsidR="00AA0A94" w:rsidRDefault="00AA0A94" w:rsidP="00AA0A9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Участники проекта: </w:t>
      </w:r>
      <w:r w:rsidRPr="007D1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E47D46" w:rsidRPr="007D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</w:t>
      </w:r>
      <w:r w:rsidR="00125431" w:rsidRPr="0012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D1E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педагоги и биб</w:t>
      </w:r>
      <w:r w:rsidR="008822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лиотекари следующих организаций:</w:t>
      </w:r>
    </w:p>
    <w:p w:rsidR="00AA0A94" w:rsidRDefault="00AA0A94" w:rsidP="00AA0A9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Государственное бюджетное учреждение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Ростовской области «Ростовская областная детская библиотека имени В.М. </w:t>
      </w:r>
      <w:proofErr w:type="spellStart"/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4258" w:rsidRDefault="00281A72" w:rsidP="00281A7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Дошкольные образовательные организации Ростовской области.</w:t>
      </w:r>
    </w:p>
    <w:p w:rsidR="003F4258" w:rsidRPr="001A1C9F" w:rsidRDefault="003F4258" w:rsidP="00290B1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8E" w:rsidRPr="00E52E2D" w:rsidRDefault="00574119" w:rsidP="00290B1F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</w:t>
      </w:r>
      <w:r w:rsidR="007A208E" w:rsidRPr="00E52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Целями  Проекта являются:</w:t>
      </w:r>
    </w:p>
    <w:p w:rsidR="007A208E" w:rsidRPr="001A1C9F" w:rsidRDefault="00574119" w:rsidP="00290B1F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7A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творчества</w:t>
      </w:r>
      <w:r w:rsidR="0099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детских авторов.</w:t>
      </w:r>
    </w:p>
    <w:p w:rsidR="00E47D46" w:rsidRPr="007D1EE1" w:rsidRDefault="00574119" w:rsidP="0057411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7A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47D46" w:rsidRPr="007D1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читательской куль</w:t>
      </w:r>
      <w:r w:rsidR="00CE0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туры </w:t>
      </w:r>
      <w:r w:rsidR="003D04DD" w:rsidRPr="007D1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дошкольного возраста</w:t>
      </w:r>
      <w:r w:rsidR="00E47D46" w:rsidRPr="007D1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5D03" w:rsidRPr="00574119" w:rsidRDefault="00E47D46" w:rsidP="0057411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1.5.3.</w:t>
      </w:r>
      <w:r w:rsidR="007A20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208E"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читательской активности, расширение читательских интересов.</w:t>
      </w:r>
    </w:p>
    <w:p w:rsidR="007A208E" w:rsidRDefault="00574119" w:rsidP="00290B1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7A208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 Проекта:</w:t>
      </w:r>
    </w:p>
    <w:p w:rsidR="007A208E" w:rsidRDefault="00574119" w:rsidP="00290B1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7A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F5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воспитанников и пе</w:t>
      </w:r>
      <w:r w:rsidR="00214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дагогов</w:t>
      </w:r>
      <w:r w:rsidR="00E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с творчеством современных детских</w:t>
      </w:r>
      <w:r w:rsidR="00EF5D03" w:rsidRPr="007D1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7D46" w:rsidRPr="007D1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писателей</w:t>
      </w:r>
      <w:r w:rsidR="007D1E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6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(организация презентаций, громких чтений, </w:t>
      </w:r>
      <w:r w:rsidR="00CE0E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</w:t>
      </w:r>
      <w:r w:rsidR="003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заций и мини-спектаклей на сюжеты литературных произведений </w:t>
      </w:r>
      <w:r w:rsidR="003D0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детских писателей, </w:t>
      </w:r>
      <w:r w:rsidR="00F62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</w:t>
      </w:r>
      <w:r w:rsidR="003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выставки литературных произведений детских писателей, викторины</w:t>
      </w:r>
      <w:r w:rsidR="00F621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0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23F" w:rsidRPr="001A1C9F" w:rsidRDefault="00574119" w:rsidP="0099123F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2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1.6</w:t>
      </w:r>
      <w:r w:rsidR="00602EB7" w:rsidRPr="00E52E2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.2.</w:t>
      </w:r>
      <w:r w:rsidR="00602EB7" w:rsidRPr="00F621E6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="00E47D46" w:rsidRPr="007D1E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Подготовка и и</w:t>
      </w:r>
      <w:r w:rsidR="0099123F" w:rsidRPr="007D1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здание </w:t>
      </w:r>
      <w:r w:rsidR="0099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детских </w:t>
      </w:r>
      <w:r w:rsidR="003D04DD" w:rsidRPr="007D1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художественных </w:t>
      </w:r>
      <w:r w:rsidR="0099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работ </w:t>
      </w:r>
      <w:r w:rsidR="003D04DD" w:rsidRPr="007D1EE1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(иллюстраций)</w:t>
      </w:r>
      <w:r w:rsidR="003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сюжеты произведений современных </w:t>
      </w:r>
      <w:r w:rsidR="003D04DD" w:rsidRPr="007D1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3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писателей</w:t>
      </w:r>
      <w:r w:rsidR="00991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DBE" w:rsidRPr="007D1EE1" w:rsidRDefault="00574119" w:rsidP="0057411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1.6</w:t>
      </w:r>
      <w:r w:rsidR="00792D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</w:t>
      </w:r>
      <w:r w:rsidR="00530928" w:rsidRPr="007D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расширение </w:t>
      </w:r>
      <w:r w:rsidR="00F621E6" w:rsidRPr="007D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межведомственных </w:t>
      </w:r>
      <w:r w:rsidR="00530928" w:rsidRPr="007D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связей, </w:t>
      </w:r>
      <w:r w:rsidR="003D04DD" w:rsidRPr="007D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сетевого партнерства по </w:t>
      </w:r>
      <w:r w:rsidR="00530928" w:rsidRPr="007D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</w:t>
      </w:r>
      <w:r w:rsidR="003D04DD" w:rsidRPr="007D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0928" w:rsidRPr="007D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</w:t>
      </w:r>
      <w:r w:rsidR="003D04DD" w:rsidRPr="007D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творческих </w:t>
      </w:r>
      <w:r w:rsidR="00530928" w:rsidRPr="007D1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 w:rsidR="003D04DD" w:rsidRPr="007D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04DD" w:rsidRPr="007D1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развитии читательской культуры и читательской деятельности детей дошкольного возраста</w:t>
      </w:r>
      <w:r w:rsidR="00F621E6" w:rsidRPr="007D1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7C07" w:rsidRDefault="00F27C07" w:rsidP="00290B1F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A208E" w:rsidRPr="001A1C9F" w:rsidRDefault="007A208E" w:rsidP="00290B1F">
      <w:pPr>
        <w:tabs>
          <w:tab w:val="left" w:pos="567"/>
        </w:tabs>
        <w:spacing w:after="0"/>
        <w:ind w:left="45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2.Сроки и </w:t>
      </w:r>
      <w:r w:rsidR="00F27C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этапы реализации Проекта</w:t>
      </w:r>
    </w:p>
    <w:p w:rsidR="007A208E" w:rsidRPr="001A1C9F" w:rsidRDefault="007A208E" w:rsidP="00290B1F">
      <w:pPr>
        <w:spacing w:after="0"/>
        <w:ind w:left="45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27C07" w:rsidRPr="00F27C07" w:rsidRDefault="00F27C07" w:rsidP="00290B1F">
      <w:pPr>
        <w:spacing w:after="0"/>
        <w:ind w:left="450" w:hanging="2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2.1. </w:t>
      </w:r>
      <w:r w:rsidRPr="00F2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Сроки реализации Проекта – </w:t>
      </w:r>
      <w:r w:rsidR="00281A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24 июня </w:t>
      </w:r>
      <w:r w:rsidR="00F6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2019 </w:t>
      </w:r>
      <w:r w:rsidR="00281A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года – 15 сентября 2019 года</w:t>
      </w:r>
    </w:p>
    <w:p w:rsidR="00F27C07" w:rsidRPr="00F27C07" w:rsidRDefault="00F27C07" w:rsidP="00290B1F">
      <w:pPr>
        <w:spacing w:after="0"/>
        <w:ind w:left="450" w:hanging="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F27C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Проекта:</w:t>
      </w:r>
    </w:p>
    <w:p w:rsidR="00F621E6" w:rsidRPr="005A2BC6" w:rsidRDefault="00F27C07" w:rsidP="00290B1F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F2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r w:rsid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Pr="00F2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81A72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июня 2019 года</w:t>
      </w:r>
      <w:r w:rsidRP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5 ию</w:t>
      </w:r>
      <w:r w:rsidR="00F6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P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621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2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8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заявок от </w:t>
      </w:r>
      <w:r w:rsidR="002C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281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F62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принимаются на номер </w:t>
      </w:r>
      <w:proofErr w:type="spellStart"/>
      <w:r w:rsidR="00913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="00913CAF" w:rsidRPr="002C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89897020645</w:t>
      </w:r>
      <w:r w:rsidR="005A2BC6" w:rsidRPr="005A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2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Олегу Александровичу.</w:t>
      </w:r>
    </w:p>
    <w:p w:rsidR="000C2A80" w:rsidRDefault="00F27C07" w:rsidP="00290B1F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Основной</w:t>
      </w:r>
      <w:r w:rsid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9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</w:t>
      </w:r>
      <w:r w:rsidR="00F6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– </w:t>
      </w:r>
      <w:r w:rsidR="00913CAF" w:rsidRPr="009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9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F6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:rsidR="00F621E6" w:rsidRDefault="000C2A80" w:rsidP="00290B1F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в образовательную организацию презентации о современных детских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авторах и текстов, на которые необходимо сделать иллюстрации.</w:t>
      </w:r>
    </w:p>
    <w:p w:rsidR="000C2A80" w:rsidRDefault="000C2A80" w:rsidP="00290B1F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C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детьми иллюстраций</w:t>
      </w:r>
    </w:p>
    <w:p w:rsidR="00683ED7" w:rsidRDefault="00683ED7" w:rsidP="00913CAF">
      <w:pPr>
        <w:spacing w:after="0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D7" w:rsidRDefault="000C2A80" w:rsidP="000C2A8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02 – 06 августа</w:t>
      </w:r>
      <w:r w:rsidR="00A9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</w:t>
      </w:r>
      <w:r w:rsidR="00CB3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передача рисунков детей в б</w:t>
      </w:r>
      <w:r w:rsidR="00A90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иблиотеку</w:t>
      </w:r>
      <w:r w:rsidR="00C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AE7"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В.М. </w:t>
      </w:r>
      <w:proofErr w:type="spellStart"/>
      <w:r w:rsidR="00CB3AE7"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="00A90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E5B" w:rsidRDefault="000C2A80" w:rsidP="000C2A8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 августа</w:t>
      </w:r>
      <w:r w:rsidR="00A9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– работа конкурсной комиссии, отбор иллюстраций для издания книги.</w:t>
      </w:r>
    </w:p>
    <w:p w:rsidR="00A90E5B" w:rsidRDefault="00584C4A" w:rsidP="00584C4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2A80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31 августа</w:t>
      </w:r>
      <w:r w:rsidR="00A9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– оцифровка конкурсных работ отобранных для издания, печать сигнального экземпляра книги.</w:t>
      </w:r>
    </w:p>
    <w:p w:rsidR="00A90E5B" w:rsidRDefault="000C2A80" w:rsidP="005E1D2A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Заключительный этап 1 сентября – 15 сентября</w:t>
      </w:r>
      <w:r w:rsidR="005E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A90E5B" w:rsidRDefault="005E1D2A" w:rsidP="00683ED7">
      <w:pPr>
        <w:spacing w:after="0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Заключительный этап включает в себя </w:t>
      </w:r>
      <w:r w:rsidR="00A9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проведение торжественного мероприятия, приуроченного к </w:t>
      </w:r>
      <w:r w:rsidR="00A90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</w:t>
      </w:r>
      <w:r w:rsidR="000C2A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книги.</w:t>
      </w:r>
    </w:p>
    <w:p w:rsidR="001F2954" w:rsidRPr="001A1C9F" w:rsidRDefault="001F2954" w:rsidP="00290B1F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8E" w:rsidRDefault="007A208E" w:rsidP="00290B1F">
      <w:pPr>
        <w:numPr>
          <w:ilvl w:val="0"/>
          <w:numId w:val="1"/>
        </w:numPr>
        <w:tabs>
          <w:tab w:val="left" w:pos="567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038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Порядок </w:t>
      </w:r>
      <w:r w:rsidR="00405F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участия в конкурсе иллюстраций в рамках Проекта</w:t>
      </w:r>
    </w:p>
    <w:p w:rsidR="007B39F1" w:rsidRPr="005E1D2A" w:rsidRDefault="007B39F1" w:rsidP="00290B1F">
      <w:pPr>
        <w:tabs>
          <w:tab w:val="left" w:pos="567"/>
        </w:tabs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F2001" w:rsidRDefault="007A208E" w:rsidP="00290B1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F77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среди дошкольных организаций Росто</w:t>
      </w:r>
      <w:r w:rsidR="001254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 области</w:t>
      </w:r>
      <w:r w:rsidR="00405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08E" w:rsidRPr="00BC3A74" w:rsidRDefault="007A208E" w:rsidP="00290B1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</w:t>
      </w:r>
      <w:r w:rsidR="007B3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5F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 воспитанники</w:t>
      </w:r>
      <w:r w:rsidR="003A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организаций 5-7 лет</w:t>
      </w:r>
      <w:r w:rsidR="00405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FC6" w:rsidRDefault="007A208E" w:rsidP="00290B1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3.3.</w:t>
      </w:r>
      <w:r w:rsidRP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дети, изъявившие желание участвовать </w:t>
      </w:r>
      <w:r w:rsidR="003A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иллюстраций, выполняют свои работы </w:t>
      </w:r>
      <w:r w:rsidR="00FA17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плотной</w:t>
      </w:r>
      <w:r w:rsidR="0012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бумаге </w:t>
      </w:r>
      <w:r w:rsidR="00405F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формата</w:t>
      </w:r>
      <w:r w:rsidR="003A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А4.</w:t>
      </w:r>
    </w:p>
    <w:p w:rsidR="00882273" w:rsidRDefault="003A67FE" w:rsidP="00290B1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3.3.1</w:t>
      </w:r>
      <w:r w:rsidR="00405FC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Иллюстр</w:t>
      </w:r>
      <w:r w:rsidR="0088227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может быть выполнена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техниках: акварель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22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</w:t>
      </w:r>
      <w:r w:rsidR="008822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мешанная </w:t>
      </w:r>
      <w:r w:rsid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акварель и </w:t>
      </w:r>
      <w:r w:rsid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</w:t>
      </w:r>
      <w:r w:rsid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гуашь и пастель, акварель и восковые ме</w:t>
      </w:r>
      <w:r w:rsid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лки и т.д.)</w:t>
      </w:r>
    </w:p>
    <w:p w:rsidR="00A73270" w:rsidRPr="007D1EE1" w:rsidRDefault="00882273" w:rsidP="00290B1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82159">
        <w:rPr>
          <w:rFonts w:ascii="Times New Roman" w:eastAsia="Times New Roman" w:hAnsi="Times New Roman" w:cs="Times New Roman"/>
          <w:sz w:val="28"/>
          <w:szCs w:val="28"/>
          <w:lang w:eastAsia="ru-RU"/>
        </w:rPr>
        <w:t>3.3.2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рисунка должна быть </w:t>
      </w:r>
      <w:r w:rsid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заполняемость 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видимых следов простого карандаша. Рисунок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законченный вид (не набросок, не э</w:t>
      </w:r>
      <w:r w:rsid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726" w:rsidRPr="007D1EE1" w:rsidRDefault="00B914F7" w:rsidP="00290B1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3.3.3</w:t>
      </w:r>
      <w:r w:rsidR="00854726" w:rsidRPr="007D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2E2D" w:rsidRPr="007D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Иллюстрация должна отражать </w:t>
      </w:r>
      <w:r w:rsidR="00CF296E" w:rsidRPr="007D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 </w:t>
      </w:r>
      <w:r w:rsidR="00E52E2D" w:rsidRPr="007D1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текста</w:t>
      </w:r>
      <w:r w:rsidR="00CF296E" w:rsidRPr="007D1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E2D" w:rsidRDefault="00B914F7" w:rsidP="00290B1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3.3.4</w:t>
      </w:r>
      <w:r w:rsidR="00E52E2D" w:rsidRPr="007D1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Иллюстрация может быть сделана ребенком в соавторстве с</w:t>
      </w:r>
      <w:r w:rsidR="00CF296E" w:rsidRPr="007D1E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2E2D" w:rsidRPr="007D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</w:t>
      </w:r>
      <w:r w:rsidR="00CF296E" w:rsidRPr="007D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(педагог, родитель)</w:t>
      </w:r>
      <w:r w:rsidR="00A73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нельзя брать готовые иллюстрации из книг, копировать, выдавая за свои.</w:t>
      </w:r>
    </w:p>
    <w:p w:rsidR="00125431" w:rsidRDefault="00B914F7" w:rsidP="00290B1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3.3.5. Рисунки сдаются</w:t>
      </w:r>
      <w:r w:rsidR="0012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областную детскую библиотеку имени В.М.</w:t>
      </w:r>
      <w:r w:rsidR="00FA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5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Ростов-на-Дону, пер.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Халтуринский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д.46а </w:t>
      </w:r>
      <w:r w:rsidR="0012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 w:rsidR="001254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.08.2019 по 06.08.2019 </w:t>
      </w:r>
      <w:r w:rsidR="00E8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организованно каждой образовательной организацией. Рисунок подписывается с обратной стороны, где указывается Ф.И.ребенка, возраст, название образовательной организации. Рисунок сдаётся в файле, в который также вкладывается текст, к которому делалась иллюстрация.</w:t>
      </w:r>
    </w:p>
    <w:p w:rsidR="007A208E" w:rsidRPr="0099123F" w:rsidRDefault="00097AB4" w:rsidP="0099123F">
      <w:pPr>
        <w:spacing w:after="0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1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заключительном этапе реализации проекта все дети-участники проекта получают сертификат участника проекта, а авторы конкурсных работ</w:t>
      </w:r>
      <w:r w:rsidR="00CF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1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отобранных для издания</w:t>
      </w:r>
      <w:r w:rsidR="00CF2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дипломы победителя.</w:t>
      </w:r>
    </w:p>
    <w:p w:rsidR="007A208E" w:rsidRPr="001A1C9F" w:rsidRDefault="007A208E" w:rsidP="00290B1F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08E" w:rsidRPr="00B52168" w:rsidRDefault="008C54BA" w:rsidP="00290B1F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A208E" w:rsidRPr="001A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A208E" w:rsidRPr="00B521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  <w:t xml:space="preserve"> </w:t>
      </w:r>
      <w:r w:rsidR="007A208E" w:rsidRPr="002145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Информация о </w:t>
      </w:r>
      <w:r w:rsidR="008C1BA9" w:rsidRPr="002145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Проекте</w:t>
      </w:r>
      <w:r w:rsidR="007A208E" w:rsidRPr="002145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A208E" w:rsidRPr="00B52168" w:rsidRDefault="007A208E" w:rsidP="00290B1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F296E" w:rsidRDefault="008C54BA" w:rsidP="0099123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208E"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A208E"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о </w:t>
      </w:r>
      <w:r w:rsidR="008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r w:rsidR="007A208E"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участниках, </w:t>
      </w:r>
      <w:r w:rsidR="008C1B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реализации</w:t>
      </w:r>
      <w:r w:rsidR="007A208E"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</w:t>
      </w:r>
      <w:r w:rsidR="00CF29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208E" w:rsidRDefault="00CF296E" w:rsidP="0099123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08E"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(в том числе, электронных изданиях);</w:t>
      </w:r>
    </w:p>
    <w:p w:rsidR="0099123F" w:rsidRPr="001A1C9F" w:rsidRDefault="00CF296E" w:rsidP="0099123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1EF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12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информационных ресурсах общественного совета партийного проекта «Новая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208E" w:rsidRDefault="00CF296E" w:rsidP="00290B1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208E"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ГБУК РО «Ростовская областная детская библиотека имени В.М. </w:t>
      </w:r>
      <w:proofErr w:type="spellStart"/>
      <w:r w:rsidR="007A208E"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="007A208E"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информационно-телекоммуникационной сети Интернет (</w:t>
      </w:r>
      <w:hyperlink r:id="rId7" w:history="1">
        <w:r w:rsidR="007A208E" w:rsidRPr="001A1C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7A208E" w:rsidRPr="001A1C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A208E" w:rsidRPr="001A1C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rodb</w:t>
        </w:r>
        <w:proofErr w:type="spellEnd"/>
        <w:r w:rsidR="007A208E" w:rsidRPr="001A1C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7A208E" w:rsidRPr="001A1C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="007A208E" w:rsidRPr="001A1C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A208E" w:rsidRPr="001A1C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7A208E"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96E" w:rsidRDefault="00882273" w:rsidP="00290B1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сайтах дошкольных образовательных учреждений</w:t>
      </w:r>
      <w:r w:rsidR="002C5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119" w:rsidRDefault="00574119" w:rsidP="00290B1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119" w:rsidRDefault="00574119" w:rsidP="00290B1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119" w:rsidRPr="00B914F7" w:rsidRDefault="00574119" w:rsidP="0057411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конкурсной комиссии</w:t>
      </w:r>
    </w:p>
    <w:p w:rsidR="00B136D9" w:rsidRPr="009E539B" w:rsidRDefault="00B136D9" w:rsidP="00115F7E">
      <w:pPr>
        <w:pStyle w:val="a5"/>
        <w:numPr>
          <w:ilvl w:val="0"/>
          <w:numId w:val="5"/>
        </w:numPr>
        <w:spacing w:before="225" w:beforeAutospacing="0" w:after="225" w:afterAutospacing="0"/>
        <w:jc w:val="both"/>
        <w:rPr>
          <w:sz w:val="28"/>
          <w:szCs w:val="28"/>
        </w:rPr>
      </w:pPr>
      <w:r w:rsidRPr="009E539B">
        <w:rPr>
          <w:sz w:val="28"/>
          <w:szCs w:val="28"/>
        </w:rPr>
        <w:lastRenderedPageBreak/>
        <w:t>Тутова Лариса Николаевна, депутат Госу</w:t>
      </w:r>
      <w:r w:rsidR="00115F7E" w:rsidRPr="009E539B">
        <w:rPr>
          <w:sz w:val="28"/>
          <w:szCs w:val="28"/>
        </w:rPr>
        <w:t>дарственно</w:t>
      </w:r>
      <w:r w:rsidR="007D1EE1" w:rsidRPr="009E539B">
        <w:rPr>
          <w:sz w:val="28"/>
          <w:szCs w:val="28"/>
        </w:rPr>
        <w:t>й Думы Федерального Собрания РФ</w:t>
      </w:r>
      <w:r w:rsidR="007D1EE1" w:rsidRPr="009E539B">
        <w:rPr>
          <w:color w:val="1C1E21"/>
          <w:sz w:val="28"/>
          <w:szCs w:val="28"/>
          <w:shd w:val="clear" w:color="auto" w:fill="FFFFFF"/>
        </w:rPr>
        <w:t>, заместитель председателя комитета Государственной Думы по образованию и науке, региональный координатор проекта «Новая школа»</w:t>
      </w:r>
    </w:p>
    <w:p w:rsidR="007D1EE1" w:rsidRPr="00CD7C22" w:rsidRDefault="007D1EE1" w:rsidP="00115F7E">
      <w:pPr>
        <w:pStyle w:val="a5"/>
        <w:numPr>
          <w:ilvl w:val="0"/>
          <w:numId w:val="5"/>
        </w:numPr>
        <w:spacing w:before="225" w:beforeAutospacing="0" w:after="225" w:afterAutospacing="0"/>
        <w:jc w:val="both"/>
        <w:rPr>
          <w:sz w:val="28"/>
          <w:szCs w:val="28"/>
        </w:rPr>
      </w:pPr>
      <w:proofErr w:type="spellStart"/>
      <w:r w:rsidRPr="009E539B">
        <w:rPr>
          <w:color w:val="1C1E21"/>
          <w:sz w:val="28"/>
          <w:szCs w:val="28"/>
          <w:shd w:val="clear" w:color="auto" w:fill="FFFFFF"/>
        </w:rPr>
        <w:t>Нечушкин</w:t>
      </w:r>
      <w:proofErr w:type="spellEnd"/>
      <w:r w:rsidRPr="009E539B">
        <w:rPr>
          <w:color w:val="1C1E21"/>
          <w:sz w:val="28"/>
          <w:szCs w:val="28"/>
          <w:shd w:val="clear" w:color="auto" w:fill="FFFFFF"/>
        </w:rPr>
        <w:t xml:space="preserve"> Александр Юрьевич, </w:t>
      </w:r>
      <w:r w:rsidR="009E539B" w:rsidRPr="009E539B">
        <w:rPr>
          <w:color w:val="1C1E21"/>
          <w:sz w:val="28"/>
          <w:szCs w:val="28"/>
          <w:shd w:val="clear" w:color="auto" w:fill="FFFFFF"/>
        </w:rPr>
        <w:t>член центрального бюро, председатель регионального отделения Всероссийского педагогического собрания; научный руководитель МГУТУ; председатель регионального общественного совета партийного проекта «Новая Школа», доктор социологических наук.</w:t>
      </w:r>
    </w:p>
    <w:p w:rsidR="00CD7C22" w:rsidRPr="009E539B" w:rsidRDefault="00CD7C22" w:rsidP="00115F7E">
      <w:pPr>
        <w:pStyle w:val="a5"/>
        <w:numPr>
          <w:ilvl w:val="0"/>
          <w:numId w:val="5"/>
        </w:numPr>
        <w:spacing w:before="225" w:beforeAutospacing="0" w:after="225" w:afterAutospacing="0"/>
        <w:jc w:val="both"/>
        <w:rPr>
          <w:sz w:val="28"/>
          <w:szCs w:val="28"/>
        </w:rPr>
      </w:pPr>
      <w:r>
        <w:rPr>
          <w:color w:val="1C1E21"/>
          <w:sz w:val="28"/>
          <w:szCs w:val="28"/>
          <w:shd w:val="clear" w:color="auto" w:fill="FFFFFF"/>
        </w:rPr>
        <w:t>Пономарёва Светлана Викторовна, проректор по учебной работе и непрерывному образованию ДГТУ, кандидат биологических наук</w:t>
      </w:r>
    </w:p>
    <w:p w:rsidR="00574119" w:rsidRDefault="00B136D9" w:rsidP="0057411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Николаевна, директор 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ГБУК РО «Ростовская областная детская библиотека имени В.М. </w:t>
      </w:r>
      <w:proofErr w:type="spellStart"/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32F2" w:rsidRDefault="003932F2" w:rsidP="0057411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Чумичева</w:t>
      </w:r>
      <w:r w:rsidR="00A5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Раиса Михайловна, </w:t>
      </w:r>
      <w:r w:rsidR="002C5A9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октор педагогических наук, </w:t>
      </w:r>
      <w:r w:rsidR="002C5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дошкольного образования</w:t>
      </w:r>
      <w:r w:rsidR="00A5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Академии психологии и педагогики ЮФУ, академик Международной Академии им. </w:t>
      </w:r>
      <w:r w:rsidR="00A56D5C" w:rsidRPr="00D11AF5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="00FA17C8" w:rsidRPr="00D11A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6D5C" w:rsidRPr="00D11AF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r w:rsidR="00FA17C8" w:rsidRPr="00D11A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6D5C" w:rsidRPr="00D11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менского</w:t>
      </w:r>
      <w:bookmarkStart w:id="0" w:name="_GoBack"/>
      <w:bookmarkEnd w:id="0"/>
      <w:r w:rsidR="00A5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образовательной программы, член Европейской Ассоциации преподавателей практической психологии </w:t>
      </w:r>
      <w:r w:rsidR="002C5A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56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EFPTA</w:t>
      </w:r>
      <w:r w:rsidR="002C5A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136D9" w:rsidRDefault="00B136D9" w:rsidP="0057411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 Светлана Викторовна</w:t>
      </w:r>
      <w:r w:rsidR="00E5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заведующий отделом методической работы </w:t>
      </w:r>
      <w:r w:rsidR="00E52E2D"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ГБУК РО «Ростовская областная детская библиотека имени В.М. </w:t>
      </w:r>
      <w:proofErr w:type="spellStart"/>
      <w:r w:rsidR="00E52E2D"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="00E52E2D"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36D9" w:rsidRDefault="00B136D9" w:rsidP="0057411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Виолетта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Витальевна, заведующий МАДОУ № 232</w:t>
      </w:r>
    </w:p>
    <w:p w:rsidR="00B136D9" w:rsidRDefault="00B136D9" w:rsidP="0057411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Гринько Зинаида Алексеевна, директор МАОУ </w:t>
      </w:r>
      <w:r w:rsidR="00CD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№ 96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Эврика-Развитие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36D9" w:rsidRDefault="00B136D9" w:rsidP="0057411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Ладная Светлана Михайловна, заведующий МБДОУ № 117</w:t>
      </w:r>
    </w:p>
    <w:p w:rsidR="00B136D9" w:rsidRPr="00574119" w:rsidRDefault="00B136D9" w:rsidP="0057411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Эммери  Юлия Николаевна</w:t>
      </w:r>
      <w:r w:rsidR="002145CE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художник-педагог, член творческого союза художников.</w:t>
      </w:r>
    </w:p>
    <w:p w:rsidR="007A208E" w:rsidRPr="008C54BA" w:rsidRDefault="007A208E" w:rsidP="00290B1F">
      <w:pPr>
        <w:widowControl w:val="0"/>
        <w:autoSpaceDE w:val="0"/>
        <w:autoSpaceDN w:val="0"/>
        <w:adjustRightInd w:val="0"/>
        <w:spacing w:after="0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8E" w:rsidRPr="001A1C9F" w:rsidRDefault="007A208E" w:rsidP="007A20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8E" w:rsidRPr="001A1C9F" w:rsidRDefault="007A208E" w:rsidP="007A20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8E" w:rsidRPr="001A1C9F" w:rsidRDefault="007A208E" w:rsidP="007A20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A208E" w:rsidRPr="001A1C9F" w:rsidRDefault="007A208E" w:rsidP="007A20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7A208E" w:rsidRPr="001A1C9F" w:rsidSect="00C6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219C"/>
    <w:multiLevelType w:val="hybridMultilevel"/>
    <w:tmpl w:val="AB1E086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47B55"/>
    <w:multiLevelType w:val="hybridMultilevel"/>
    <w:tmpl w:val="96D28CE6"/>
    <w:lvl w:ilvl="0" w:tplc="4234275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574250"/>
    <w:multiLevelType w:val="hybridMultilevel"/>
    <w:tmpl w:val="DAF0C4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7753B"/>
    <w:multiLevelType w:val="hybridMultilevel"/>
    <w:tmpl w:val="84E0FBD6"/>
    <w:lvl w:ilvl="0" w:tplc="7C58B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1D2A46"/>
    <w:multiLevelType w:val="hybridMultilevel"/>
    <w:tmpl w:val="13447BE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08E"/>
    <w:rsid w:val="0000471F"/>
    <w:rsid w:val="00097AB4"/>
    <w:rsid w:val="000C2A80"/>
    <w:rsid w:val="00103396"/>
    <w:rsid w:val="00115F7E"/>
    <w:rsid w:val="00125431"/>
    <w:rsid w:val="00141031"/>
    <w:rsid w:val="00163B1B"/>
    <w:rsid w:val="001F2001"/>
    <w:rsid w:val="001F2954"/>
    <w:rsid w:val="002145CE"/>
    <w:rsid w:val="002545FF"/>
    <w:rsid w:val="00281A72"/>
    <w:rsid w:val="00290B1F"/>
    <w:rsid w:val="002C4890"/>
    <w:rsid w:val="002C5A99"/>
    <w:rsid w:val="002C5E29"/>
    <w:rsid w:val="003038A2"/>
    <w:rsid w:val="003932F2"/>
    <w:rsid w:val="003A67FE"/>
    <w:rsid w:val="003D04DD"/>
    <w:rsid w:val="003F4258"/>
    <w:rsid w:val="00405FC6"/>
    <w:rsid w:val="0046373C"/>
    <w:rsid w:val="004D183D"/>
    <w:rsid w:val="00516ABD"/>
    <w:rsid w:val="00530928"/>
    <w:rsid w:val="00532FF0"/>
    <w:rsid w:val="005353BA"/>
    <w:rsid w:val="00574119"/>
    <w:rsid w:val="00584C4A"/>
    <w:rsid w:val="00596CC0"/>
    <w:rsid w:val="005A2BC6"/>
    <w:rsid w:val="005E1D2A"/>
    <w:rsid w:val="00602EB7"/>
    <w:rsid w:val="0061150A"/>
    <w:rsid w:val="00672205"/>
    <w:rsid w:val="00683ED7"/>
    <w:rsid w:val="006D2DE5"/>
    <w:rsid w:val="00701A1F"/>
    <w:rsid w:val="00741D45"/>
    <w:rsid w:val="00792DBE"/>
    <w:rsid w:val="007A208E"/>
    <w:rsid w:val="007B39F1"/>
    <w:rsid w:val="007D1EE1"/>
    <w:rsid w:val="007E0FE8"/>
    <w:rsid w:val="0083006B"/>
    <w:rsid w:val="00831667"/>
    <w:rsid w:val="00854726"/>
    <w:rsid w:val="0086253E"/>
    <w:rsid w:val="00875557"/>
    <w:rsid w:val="00882273"/>
    <w:rsid w:val="008C1BA9"/>
    <w:rsid w:val="008C54BA"/>
    <w:rsid w:val="00913CAF"/>
    <w:rsid w:val="0092791F"/>
    <w:rsid w:val="0099123F"/>
    <w:rsid w:val="009D3C27"/>
    <w:rsid w:val="009E539B"/>
    <w:rsid w:val="00A3625F"/>
    <w:rsid w:val="00A423D0"/>
    <w:rsid w:val="00A4723B"/>
    <w:rsid w:val="00A51AC4"/>
    <w:rsid w:val="00A56D5C"/>
    <w:rsid w:val="00A73270"/>
    <w:rsid w:val="00A83EA4"/>
    <w:rsid w:val="00A900E5"/>
    <w:rsid w:val="00A90E5B"/>
    <w:rsid w:val="00AA0A94"/>
    <w:rsid w:val="00AA4434"/>
    <w:rsid w:val="00AA696B"/>
    <w:rsid w:val="00AC45F1"/>
    <w:rsid w:val="00AD3074"/>
    <w:rsid w:val="00B0395B"/>
    <w:rsid w:val="00B136D9"/>
    <w:rsid w:val="00B52168"/>
    <w:rsid w:val="00B914F7"/>
    <w:rsid w:val="00BC3A74"/>
    <w:rsid w:val="00C16A3A"/>
    <w:rsid w:val="00C21EF4"/>
    <w:rsid w:val="00C36C3F"/>
    <w:rsid w:val="00C60986"/>
    <w:rsid w:val="00C76EB8"/>
    <w:rsid w:val="00CB3AE7"/>
    <w:rsid w:val="00CD1973"/>
    <w:rsid w:val="00CD7C22"/>
    <w:rsid w:val="00CE0E98"/>
    <w:rsid w:val="00CF296E"/>
    <w:rsid w:val="00CF75F8"/>
    <w:rsid w:val="00D11AF5"/>
    <w:rsid w:val="00D30901"/>
    <w:rsid w:val="00D76FAE"/>
    <w:rsid w:val="00DC3749"/>
    <w:rsid w:val="00DE48B4"/>
    <w:rsid w:val="00DF7B50"/>
    <w:rsid w:val="00E07290"/>
    <w:rsid w:val="00E11AA4"/>
    <w:rsid w:val="00E47D46"/>
    <w:rsid w:val="00E52E2D"/>
    <w:rsid w:val="00E754A2"/>
    <w:rsid w:val="00E82159"/>
    <w:rsid w:val="00EF5D03"/>
    <w:rsid w:val="00F27C07"/>
    <w:rsid w:val="00F30FF1"/>
    <w:rsid w:val="00F621E6"/>
    <w:rsid w:val="00F77C19"/>
    <w:rsid w:val="00FA17C8"/>
    <w:rsid w:val="00FE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7A208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08E"/>
    <w:pPr>
      <w:ind w:left="720"/>
      <w:contextualSpacing/>
    </w:pPr>
  </w:style>
  <w:style w:type="table" w:styleId="a3">
    <w:name w:val="Table Grid"/>
    <w:basedOn w:val="a1"/>
    <w:uiPriority w:val="59"/>
    <w:rsid w:val="007A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1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db-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AFDB-6F37-4481-8BE1-FC13681C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Безрукова</dc:creator>
  <cp:lastModifiedBy>Заяц</cp:lastModifiedBy>
  <cp:revision>8</cp:revision>
  <cp:lastPrinted>2017-02-20T11:06:00Z</cp:lastPrinted>
  <dcterms:created xsi:type="dcterms:W3CDTF">2019-07-01T11:19:00Z</dcterms:created>
  <dcterms:modified xsi:type="dcterms:W3CDTF">2019-07-02T06:59:00Z</dcterms:modified>
</cp:coreProperties>
</file>